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834EE" w:rsidR="0040308F" w:rsidP="0040308F" w:rsidRDefault="0040308F" w14:paraId="6863772A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D834EE">
        <w:rPr>
          <w:rFonts w:ascii="Arial" w:hAnsi="Arial" w:cs="Arial"/>
          <w:b/>
        </w:rPr>
        <w:t>REPUBLIKA HRVATSKA</w:t>
      </w:r>
    </w:p>
    <w:p w:rsidRPr="00D834EE" w:rsidR="0040308F" w:rsidP="0040308F" w:rsidRDefault="0040308F" w14:paraId="4ADF6797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TRGOVAČKI SUD U ZAGREBU</w:t>
      </w:r>
    </w:p>
    <w:p w:rsidRPr="00D834EE" w:rsidR="0040308F" w:rsidP="0040308F" w:rsidRDefault="0040308F" w14:paraId="7795E3D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Zagreb, </w:t>
      </w:r>
      <w:proofErr w:type="spellStart"/>
      <w:r w:rsidRPr="00D834EE">
        <w:rPr>
          <w:rFonts w:ascii="Arial" w:hAnsi="Arial" w:cs="Arial"/>
        </w:rPr>
        <w:t>Amruševa</w:t>
      </w:r>
      <w:proofErr w:type="spellEnd"/>
      <w:r w:rsidRPr="00D834EE">
        <w:rPr>
          <w:rFonts w:ascii="Arial" w:hAnsi="Arial" w:cs="Arial"/>
        </w:rPr>
        <w:t xml:space="preserve"> 2/II        </w:t>
      </w:r>
    </w:p>
    <w:p w:rsidRPr="00D834EE" w:rsidR="0040308F" w:rsidP="0040308F" w:rsidRDefault="0040308F" w14:paraId="4C51D292" w14:textId="77777777">
      <w:pPr>
        <w:rPr>
          <w:rFonts w:ascii="Arial" w:hAnsi="Arial" w:cs="Arial"/>
        </w:rPr>
      </w:pPr>
    </w:p>
    <w:p w:rsidRPr="00D834EE" w:rsidR="0040308F" w:rsidP="0040308F" w:rsidRDefault="0040308F" w14:paraId="7A07F870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Z A P I S N I K</w:t>
      </w:r>
    </w:p>
    <w:p w:rsidRPr="00D834EE" w:rsidR="0040308F" w:rsidP="0040308F" w:rsidRDefault="0040308F" w14:paraId="1ED2D2E1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 ročišta radi očitovanja o prijedlogu za otvaranje stečajnog postupka</w:t>
      </w:r>
    </w:p>
    <w:p w:rsidRPr="00D834EE" w:rsidR="0040308F" w:rsidP="0040308F" w:rsidRDefault="0040308F" w14:paraId="18F0D4B0" w14:textId="77777777">
      <w:pPr>
        <w:rPr>
          <w:rFonts w:ascii="Arial" w:hAnsi="Arial" w:cs="Arial"/>
        </w:rPr>
      </w:pPr>
    </w:p>
    <w:p w:rsidRPr="00D834EE" w:rsidR="0040308F" w:rsidP="0040308F" w:rsidRDefault="0040308F" w14:paraId="6A1C1A55" w14:textId="52682720">
      <w:pPr>
        <w:jc w:val="both"/>
        <w:rPr>
          <w:rFonts w:ascii="Arial" w:hAnsi="Arial" w:cs="Arial"/>
          <w:bCs/>
        </w:rPr>
      </w:pPr>
      <w:r w:rsidRPr="00D834EE">
        <w:rPr>
          <w:rFonts w:ascii="Arial" w:hAnsi="Arial" w:cs="Arial"/>
        </w:rPr>
        <w:t xml:space="preserve">sastavljen pri Trgovačkom sudu u Zagrebu </w:t>
      </w:r>
      <w:r w:rsidRPr="00D834EE" w:rsidR="00D834EE">
        <w:rPr>
          <w:rFonts w:ascii="Arial" w:hAnsi="Arial" w:cs="Arial"/>
        </w:rPr>
        <w:t>29. lipnja 2022</w:t>
      </w:r>
      <w:r w:rsidRPr="00D834EE">
        <w:rPr>
          <w:rFonts w:ascii="Arial" w:hAnsi="Arial" w:cs="Arial"/>
        </w:rPr>
        <w:t xml:space="preserve">. u stečajnom postupku nad dužnikom </w:t>
      </w:r>
      <w:r w:rsidRPr="001C221C" w:rsidR="001C221C">
        <w:rPr>
          <w:rFonts w:ascii="Arial" w:hAnsi="Arial" w:cs="Arial"/>
          <w:b/>
          <w:bCs/>
          <w:lang w:val="pt-BR"/>
        </w:rPr>
        <w:t>FRIGO TRONIK</w:t>
      </w:r>
      <w:r w:rsidRPr="001C221C" w:rsidR="001C221C">
        <w:rPr>
          <w:rFonts w:ascii="Arial" w:hAnsi="Arial" w:cs="Arial"/>
          <w:lang w:val="pt-BR"/>
        </w:rPr>
        <w:t xml:space="preserve"> </w:t>
      </w:r>
      <w:r w:rsidRPr="001C221C" w:rsidR="001C221C">
        <w:rPr>
          <w:rFonts w:ascii="Arial" w:hAnsi="Arial" w:cs="Arial"/>
          <w:b/>
          <w:bCs/>
          <w:lang w:val="pt-BR"/>
        </w:rPr>
        <w:t>j.d.o.o.</w:t>
      </w:r>
      <w:r w:rsidRPr="001C221C" w:rsidR="001C221C">
        <w:rPr>
          <w:rFonts w:ascii="Arial" w:hAnsi="Arial" w:cs="Arial"/>
          <w:lang w:val="pt-BR"/>
        </w:rPr>
        <w:t>, Zagreb, Bolnička cesta 16, OIB: 36796498925</w:t>
      </w:r>
      <w:r w:rsidRPr="00D834EE" w:rsidR="00B15C90">
        <w:rPr>
          <w:rFonts w:ascii="Arial" w:hAnsi="Arial" w:cs="Arial"/>
          <w:bCs/>
        </w:rPr>
        <w:t>,</w:t>
      </w:r>
    </w:p>
    <w:p w:rsidRPr="00D834EE" w:rsidR="0040308F" w:rsidP="0040308F" w:rsidRDefault="0040308F" w14:paraId="532B2A23" w14:textId="77777777">
      <w:pPr>
        <w:rPr>
          <w:rFonts w:ascii="Arial" w:hAnsi="Arial" w:cs="Arial"/>
          <w:bCs/>
        </w:rPr>
      </w:pPr>
    </w:p>
    <w:p w:rsidRPr="00D834EE" w:rsidR="0040308F" w:rsidP="0040308F" w:rsidRDefault="0040308F" w14:paraId="39FC52D6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NAZOČNI OD SUDA:</w:t>
      </w:r>
    </w:p>
    <w:p w:rsidRPr="00D834EE" w:rsidR="0040308F" w:rsidP="0040308F" w:rsidRDefault="0040308F" w14:paraId="2002B895" w14:textId="77777777">
      <w:pPr>
        <w:rPr>
          <w:rFonts w:ascii="Arial" w:hAnsi="Arial" w:cs="Arial"/>
        </w:rPr>
      </w:pPr>
    </w:p>
    <w:p w:rsidRPr="00D834EE" w:rsidR="0040308F" w:rsidP="0040308F" w:rsidRDefault="0040308F" w14:paraId="236FE1A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SUDAC: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Josip Bilić</w:t>
      </w:r>
    </w:p>
    <w:p w:rsidRPr="00D834EE" w:rsidR="0040308F" w:rsidP="0040308F" w:rsidRDefault="0040308F" w14:paraId="162FAB7E" w14:textId="77777777">
      <w:pPr>
        <w:rPr>
          <w:rFonts w:ascii="Arial" w:hAnsi="Arial" w:cs="Arial"/>
        </w:rPr>
      </w:pPr>
    </w:p>
    <w:p w:rsidRPr="00D834EE" w:rsidR="0040308F" w:rsidP="0040308F" w:rsidRDefault="0040308F" w14:paraId="3DD2B79F" w14:textId="0291C50F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ZAPISNIČAR: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="00CF1F5A">
        <w:rPr>
          <w:rFonts w:ascii="Arial" w:hAnsi="Arial" w:cs="Arial"/>
        </w:rPr>
        <w:t xml:space="preserve">Vedrana </w:t>
      </w:r>
      <w:proofErr w:type="spellStart"/>
      <w:r w:rsidR="00CF1F5A">
        <w:rPr>
          <w:rFonts w:ascii="Arial" w:hAnsi="Arial" w:cs="Arial"/>
        </w:rPr>
        <w:t>Pirc</w:t>
      </w:r>
      <w:proofErr w:type="spellEnd"/>
    </w:p>
    <w:p w:rsidRPr="00D834EE" w:rsidR="0040308F" w:rsidP="0040308F" w:rsidRDefault="0040308F" w14:paraId="57DB271A" w14:textId="77777777">
      <w:pPr>
        <w:rPr>
          <w:rFonts w:ascii="Arial" w:hAnsi="Arial" w:cs="Arial"/>
        </w:rPr>
      </w:pPr>
    </w:p>
    <w:p w:rsidRPr="00D834EE" w:rsidR="0040308F" w:rsidP="0040308F" w:rsidRDefault="0040308F" w14:paraId="0D77F035" w14:textId="0B08D7D8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Stečajni sudac otvara raspravu u </w:t>
      </w:r>
      <w:r w:rsidR="00612ABC">
        <w:rPr>
          <w:rFonts w:ascii="Arial" w:hAnsi="Arial" w:cs="Arial"/>
        </w:rPr>
        <w:t>15,</w:t>
      </w:r>
      <w:r w:rsidR="001C221C">
        <w:rPr>
          <w:rFonts w:ascii="Arial" w:hAnsi="Arial" w:cs="Arial"/>
        </w:rPr>
        <w:t>4</w:t>
      </w:r>
      <w:r w:rsidR="00B44C3F">
        <w:rPr>
          <w:rFonts w:ascii="Arial" w:hAnsi="Arial" w:cs="Arial"/>
        </w:rPr>
        <w:t>0</w:t>
      </w:r>
      <w:r w:rsidRPr="00D834EE">
        <w:rPr>
          <w:rFonts w:ascii="Arial" w:hAnsi="Arial" w:cs="Arial"/>
        </w:rPr>
        <w:t xml:space="preserve"> sati, rasprava je javna i utvrđuje da su pristupili:</w:t>
      </w:r>
    </w:p>
    <w:p w:rsidRPr="00D834EE" w:rsidR="0040308F" w:rsidP="0040308F" w:rsidRDefault="0040308F" w14:paraId="4D46D9F9" w14:textId="77777777">
      <w:pPr>
        <w:rPr>
          <w:rFonts w:ascii="Arial" w:hAnsi="Arial" w:cs="Arial"/>
        </w:rPr>
      </w:pPr>
    </w:p>
    <w:p w:rsidRPr="00D834EE" w:rsidR="0040308F" w:rsidP="0040308F" w:rsidRDefault="0040308F" w14:paraId="3225128E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 predlagatelja: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nitko, dostava poziva uredno iskazana</w:t>
      </w:r>
    </w:p>
    <w:p w:rsidRPr="00D834EE" w:rsidR="0040308F" w:rsidP="0040308F" w:rsidRDefault="0040308F" w14:paraId="5345970B" w14:textId="40B09CAC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 dužnika: 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zakonski zastupnik</w:t>
      </w:r>
      <w:r w:rsidR="00115F69">
        <w:rPr>
          <w:rFonts w:ascii="Arial" w:hAnsi="Arial" w:cs="Arial"/>
        </w:rPr>
        <w:t xml:space="preserve"> Pavao Prpić</w:t>
      </w:r>
      <w:r w:rsidRPr="00D834EE">
        <w:rPr>
          <w:rFonts w:ascii="Arial" w:hAnsi="Arial" w:cs="Arial"/>
          <w:b/>
        </w:rPr>
        <w:t xml:space="preserve"> </w:t>
      </w:r>
    </w:p>
    <w:p w:rsidRPr="00D834EE" w:rsidR="0040308F" w:rsidP="0040308F" w:rsidRDefault="0040308F" w14:paraId="2FC06973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Zastupnik po zakonu dužnika: </w:t>
      </w:r>
      <w:r w:rsidRPr="00D834EE">
        <w:rPr>
          <w:rFonts w:ascii="Arial" w:hAnsi="Arial" w:cs="Arial"/>
        </w:rPr>
        <w:tab/>
        <w:t>osobno</w:t>
      </w:r>
    </w:p>
    <w:p w:rsidRPr="00D834EE" w:rsidR="0040308F" w:rsidP="0040308F" w:rsidRDefault="0040308F" w14:paraId="039A1C33" w14:textId="76AACB58">
      <w:pPr>
        <w:rPr>
          <w:rFonts w:ascii="Arial" w:hAnsi="Arial" w:cs="Arial"/>
        </w:rPr>
      </w:pPr>
      <w:r w:rsidRPr="00D834EE">
        <w:rPr>
          <w:rFonts w:ascii="Arial" w:hAnsi="Arial" w:cs="Arial"/>
        </w:rPr>
        <w:t>Pravna osoba koja za dužnika obavlja poslove platnog prometa:</w:t>
      </w:r>
      <w:r w:rsidRPr="00CF1F5A" w:rsidR="00CF1F5A">
        <w:t xml:space="preserve"> </w:t>
      </w:r>
      <w:r w:rsidRPr="00CF1F5A" w:rsidR="00CF1F5A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4A388594" w14:textId="77777777">
      <w:pPr>
        <w:jc w:val="both"/>
        <w:rPr>
          <w:rFonts w:ascii="Arial" w:hAnsi="Arial" w:cs="Arial"/>
        </w:rPr>
      </w:pPr>
    </w:p>
    <w:p w:rsidRPr="00D834EE" w:rsidR="00624D63" w:rsidP="00624D63" w:rsidRDefault="00624D63" w14:paraId="40F6909F" w14:textId="25C63133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Zastupnik po zakonu dužnika izjavljuje da se </w:t>
      </w:r>
      <w:r w:rsidR="00F70901">
        <w:rPr>
          <w:rFonts w:ascii="Arial" w:hAnsi="Arial" w:cs="Arial"/>
        </w:rPr>
        <w:t xml:space="preserve">ne protivi </w:t>
      </w:r>
      <w:r w:rsidRPr="00D834EE">
        <w:rPr>
          <w:rFonts w:ascii="Arial" w:hAnsi="Arial" w:cs="Arial"/>
        </w:rPr>
        <w:t>prijedlogu da se nad dužnikom otvori stečajni postupak.</w:t>
      </w:r>
    </w:p>
    <w:p w:rsidRPr="00D834EE" w:rsidR="00624D63" w:rsidP="00624D63" w:rsidRDefault="00624D63" w14:paraId="4E16EF97" w14:textId="77777777">
      <w:pPr>
        <w:jc w:val="both"/>
        <w:rPr>
          <w:rFonts w:ascii="Arial" w:hAnsi="Arial" w:cs="Arial"/>
        </w:rPr>
      </w:pPr>
    </w:p>
    <w:p w:rsidRPr="00D834EE" w:rsidR="00624D63" w:rsidP="00624D63" w:rsidRDefault="00624D63" w14:paraId="60F246CD" w14:textId="77777777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Sud donosi</w:t>
      </w:r>
    </w:p>
    <w:p w:rsidRPr="00D834EE" w:rsidR="00624D63" w:rsidP="00624D63" w:rsidRDefault="00624D63" w14:paraId="4993033C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Rješenje</w:t>
      </w:r>
    </w:p>
    <w:p w:rsidRPr="00D834EE" w:rsidR="00624D63" w:rsidP="00624D63" w:rsidRDefault="00624D63" w14:paraId="27EFE9B1" w14:textId="77777777">
      <w:pPr>
        <w:jc w:val="both"/>
        <w:rPr>
          <w:rFonts w:ascii="Arial" w:hAnsi="Arial" w:cs="Arial"/>
          <w:b/>
          <w:i/>
        </w:rPr>
      </w:pPr>
    </w:p>
    <w:p w:rsidRPr="00D834EE" w:rsidR="00624D63" w:rsidP="00624D63" w:rsidRDefault="00624D63" w14:paraId="39E4FD6C" w14:textId="77777777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Ročište radi očitovanja o prijedlogu za otvaranje stečajnog postupka, spaja se s ročištem radi rasprave o pretpostavkama za otvaranje stečajnoga postupka.</w:t>
      </w:r>
    </w:p>
    <w:p w:rsidRPr="00D834EE" w:rsidR="00624D63" w:rsidP="00624D63" w:rsidRDefault="00624D63" w14:paraId="20DAF513" w14:textId="77777777">
      <w:pPr>
        <w:jc w:val="both"/>
        <w:rPr>
          <w:rFonts w:ascii="Arial" w:hAnsi="Arial" w:cs="Arial"/>
          <w:b/>
          <w:i/>
        </w:rPr>
      </w:pPr>
    </w:p>
    <w:p w:rsidRPr="00D834EE" w:rsidR="00B14F4E" w:rsidP="00624D63" w:rsidRDefault="00624D63" w14:paraId="16CAA5BC" w14:textId="7C041F9F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Zastupnik po zakonu dužnika navodi da dužnik u svom vlasništvu </w:t>
      </w:r>
      <w:r w:rsidR="00F70901">
        <w:rPr>
          <w:rFonts w:ascii="Arial" w:hAnsi="Arial" w:cs="Arial"/>
        </w:rPr>
        <w:t xml:space="preserve">nema imovine odnosno da nema </w:t>
      </w:r>
      <w:r w:rsidR="000F721D">
        <w:rPr>
          <w:rFonts w:ascii="Arial" w:hAnsi="Arial" w:cs="Arial"/>
        </w:rPr>
        <w:t>nekretnina, ni pokretnina, ni imovinskih prava na tuđim stvarima, te da nema novčanih ni bilo kojih drugih potraživanja od trećih osoba, odnosno da dužnik nema imovinu bilo koje vrste.</w:t>
      </w:r>
    </w:p>
    <w:p w:rsidRPr="00D834EE" w:rsidR="00B14F4E" w:rsidP="00624D63" w:rsidRDefault="00B14F4E" w14:paraId="287411CC" w14:textId="77777777">
      <w:pPr>
        <w:jc w:val="both"/>
        <w:rPr>
          <w:rFonts w:ascii="Arial" w:hAnsi="Arial" w:cs="Arial"/>
        </w:rPr>
      </w:pPr>
    </w:p>
    <w:p w:rsidR="009E1AE2" w:rsidP="009E1AE2" w:rsidRDefault="009E1AE2" w14:paraId="43DE6E51" w14:textId="77777777">
      <w:pPr>
        <w:jc w:val="both"/>
        <w:rPr>
          <w:rFonts w:ascii="Arial" w:hAnsi="Arial" w:cs="Arial"/>
        </w:rPr>
      </w:pPr>
      <w:r w:rsidRPr="00A00694">
        <w:rPr>
          <w:rFonts w:ascii="Arial" w:hAnsi="Arial" w:cs="Arial"/>
        </w:rPr>
        <w:t>Utvrđuje se da je sud na temelju odredbe čl. 11. st. 3. SZ-a uvidom u Zajednički informacijskog sustava zemljišnih knjiga i katastra utvrdio kako dužnik nije evidentiran kao vlasnik nekretnina</w:t>
      </w:r>
      <w:r>
        <w:rPr>
          <w:rFonts w:ascii="Arial" w:hAnsi="Arial" w:cs="Arial"/>
        </w:rPr>
        <w:t>.</w:t>
      </w:r>
    </w:p>
    <w:p w:rsidR="009E1AE2" w:rsidP="009E1AE2" w:rsidRDefault="009E1AE2" w14:paraId="473AF1D7" w14:textId="77777777">
      <w:pPr>
        <w:jc w:val="both"/>
        <w:rPr>
          <w:rFonts w:ascii="Arial" w:hAnsi="Arial" w:cs="Arial"/>
        </w:rPr>
      </w:pPr>
    </w:p>
    <w:p w:rsidRPr="00D834EE" w:rsidR="009E1AE2" w:rsidP="009E1AE2" w:rsidRDefault="009E1AE2" w14:paraId="3B5CABD5" w14:textId="77777777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se u spisu nalazi podnesak FINE od </w:t>
      </w:r>
      <w:r>
        <w:rPr>
          <w:rFonts w:ascii="Arial" w:hAnsi="Arial" w:cs="Arial"/>
        </w:rPr>
        <w:t>3</w:t>
      </w:r>
      <w:r w:rsidRPr="00D834EE">
        <w:rPr>
          <w:rFonts w:ascii="Arial" w:hAnsi="Arial" w:cs="Arial"/>
        </w:rPr>
        <w:t>. lipnja 2022. iz kojeg proizlazi kako je dužnik na dan</w:t>
      </w:r>
      <w:r>
        <w:rPr>
          <w:rFonts w:ascii="Arial" w:hAnsi="Arial" w:cs="Arial"/>
        </w:rPr>
        <w:t xml:space="preserve"> 8</w:t>
      </w:r>
      <w:r w:rsidRPr="00D834EE">
        <w:rPr>
          <w:rFonts w:ascii="Arial" w:hAnsi="Arial" w:cs="Arial"/>
        </w:rPr>
        <w:t xml:space="preserve">. lipnja 2022. u Očevidniku redoslijeda osnova za plaćanje imao neizvršene osnove za plaćanje u neprekinutom razdoblju od </w:t>
      </w:r>
      <w:r>
        <w:rPr>
          <w:rFonts w:ascii="Arial" w:hAnsi="Arial" w:cs="Arial"/>
        </w:rPr>
        <w:t>120</w:t>
      </w:r>
      <w:r w:rsidRPr="00D834EE">
        <w:rPr>
          <w:rFonts w:ascii="Arial" w:hAnsi="Arial" w:cs="Arial"/>
        </w:rPr>
        <w:t xml:space="preserve"> dana u ukupnom iznosu od </w:t>
      </w:r>
      <w:r>
        <w:rPr>
          <w:rFonts w:ascii="Arial" w:hAnsi="Arial" w:cs="Arial"/>
        </w:rPr>
        <w:t>89.333,86</w:t>
      </w:r>
      <w:r w:rsidRPr="00D834EE">
        <w:rPr>
          <w:rFonts w:ascii="Arial" w:hAnsi="Arial" w:cs="Arial"/>
        </w:rPr>
        <w:t xml:space="preserve"> kn.</w:t>
      </w:r>
    </w:p>
    <w:p w:rsidRPr="00D834EE" w:rsidR="009E1AE2" w:rsidP="009E1AE2" w:rsidRDefault="009E1AE2" w14:paraId="6D38E557" w14:textId="77777777">
      <w:pPr>
        <w:jc w:val="both"/>
        <w:rPr>
          <w:rFonts w:ascii="Arial" w:hAnsi="Arial" w:cs="Arial"/>
        </w:rPr>
      </w:pPr>
    </w:p>
    <w:p w:rsidRPr="00D834EE" w:rsidR="009E1AE2" w:rsidP="009E1AE2" w:rsidRDefault="009E1AE2" w14:paraId="3AC32814" w14:textId="77777777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lastRenderedPageBreak/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</w:t>
      </w:r>
      <w:proofErr w:type="spellStart"/>
      <w:r w:rsidRPr="00D834EE">
        <w:rPr>
          <w:rFonts w:ascii="Arial" w:hAnsi="Arial" w:cs="Arial"/>
        </w:rPr>
        <w:t>SKDD</w:t>
      </w:r>
      <w:proofErr w:type="spellEnd"/>
      <w:r w:rsidRPr="00D834EE">
        <w:rPr>
          <w:rFonts w:ascii="Arial" w:hAnsi="Arial" w:cs="Arial"/>
        </w:rPr>
        <w:t>-a od 10. lipnja 2022. iz kojeg proizlazi da u sustavu SKDD-a ne postoji račun nematerijaliziranih vrijednosnih papira za dužnika.</w:t>
      </w:r>
    </w:p>
    <w:p w:rsidRPr="00D834EE" w:rsidR="009E1AE2" w:rsidP="009E1AE2" w:rsidRDefault="009E1AE2" w14:paraId="6BE54946" w14:textId="77777777">
      <w:pPr>
        <w:jc w:val="both"/>
        <w:rPr>
          <w:rFonts w:ascii="Arial" w:hAnsi="Arial" w:cs="Arial"/>
        </w:rPr>
      </w:pPr>
    </w:p>
    <w:p w:rsidRPr="00D834EE" w:rsidR="009E1AE2" w:rsidP="009E1AE2" w:rsidRDefault="009E1AE2" w14:paraId="5639039B" w14:textId="77777777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Državne geodetske uprave od 10. lipnja 2022. iz kojeg proizlazi da dužnik nije upisan u katastarski </w:t>
      </w:r>
      <w:proofErr w:type="spellStart"/>
      <w:r w:rsidRPr="00D834EE">
        <w:rPr>
          <w:rFonts w:ascii="Arial" w:hAnsi="Arial" w:cs="Arial"/>
        </w:rPr>
        <w:t>operat</w:t>
      </w:r>
      <w:proofErr w:type="spellEnd"/>
      <w:r w:rsidRPr="00D834EE">
        <w:rPr>
          <w:rFonts w:ascii="Arial" w:hAnsi="Arial" w:cs="Arial"/>
        </w:rPr>
        <w:t>.</w:t>
      </w:r>
    </w:p>
    <w:p w:rsidRPr="00D834EE" w:rsidR="009E1AE2" w:rsidP="009E1AE2" w:rsidRDefault="009E1AE2" w14:paraId="644C30D7" w14:textId="77777777">
      <w:pPr>
        <w:jc w:val="both"/>
        <w:rPr>
          <w:rFonts w:ascii="Arial" w:hAnsi="Arial" w:cs="Arial"/>
        </w:rPr>
      </w:pPr>
    </w:p>
    <w:p w:rsidRPr="00D834EE" w:rsidR="009E1AE2" w:rsidP="009E1AE2" w:rsidRDefault="009E1AE2" w14:paraId="59FA98A6" w14:textId="77777777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Hrvatske agencije za civilno zrakoplovstvo od 13. lipnja 2022. iz kojeg proizlazi da dužnik nema u svom vlasništvu zrakoplov koji je upisan u registar civilnih zrakoplova.</w:t>
      </w:r>
    </w:p>
    <w:p w:rsidRPr="00D834EE" w:rsidR="009E1AE2" w:rsidP="009E1AE2" w:rsidRDefault="009E1AE2" w14:paraId="7DBEEB66" w14:textId="77777777">
      <w:pPr>
        <w:jc w:val="both"/>
        <w:rPr>
          <w:rFonts w:ascii="Arial" w:hAnsi="Arial" w:cs="Arial"/>
        </w:rPr>
      </w:pPr>
    </w:p>
    <w:p w:rsidRPr="002E1E14" w:rsidR="002E1E14" w:rsidP="002E1E14" w:rsidRDefault="002E1E14" w14:paraId="0D042890" w14:textId="77777777">
      <w:pPr>
        <w:jc w:val="both"/>
        <w:rPr>
          <w:rFonts w:ascii="Arial" w:hAnsi="Arial" w:cs="Arial"/>
        </w:rPr>
      </w:pPr>
      <w:r w:rsidRPr="002E1E14">
        <w:rPr>
          <w:rFonts w:ascii="Arial" w:hAnsi="Arial" w:cs="Arial"/>
        </w:rPr>
        <w:t xml:space="preserve">Iz Očevidnika neizvršenih osnova za plaćanje na dan 29. lipnja 2022. proizlazi kako ukupan iznos obveza po svim neizvršenim osnovana za plaćanje s kamatom iznosi: 74.641,62 kn. Navedeni podatak sud je pribavio na temelju odredbe čl. 11. st. 3. Stečajnog zakona. </w:t>
      </w:r>
    </w:p>
    <w:p w:rsidRPr="00D834EE" w:rsidR="003D2256" w:rsidP="003D2256" w:rsidRDefault="003D2256" w14:paraId="799402E3" w14:textId="77777777">
      <w:pPr>
        <w:jc w:val="both"/>
        <w:rPr>
          <w:rFonts w:ascii="Arial" w:hAnsi="Arial" w:cs="Arial"/>
        </w:rPr>
      </w:pPr>
    </w:p>
    <w:p w:rsidRPr="00D834EE" w:rsidR="00624D63" w:rsidP="00624D63" w:rsidRDefault="00624D63" w14:paraId="59D354C7" w14:textId="77777777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>Zastupnik po zakonu dužnika ne osporava navode iz podneska Financijske agencije.</w:t>
      </w:r>
    </w:p>
    <w:p w:rsidRPr="00D834EE" w:rsidR="00624D63" w:rsidP="00624D63" w:rsidRDefault="00624D63" w14:paraId="1B68427E" w14:textId="77777777">
      <w:pPr>
        <w:jc w:val="both"/>
        <w:rPr>
          <w:rFonts w:ascii="Arial" w:hAnsi="Arial" w:cs="Arial"/>
        </w:rPr>
      </w:pPr>
    </w:p>
    <w:p w:rsidRPr="00D834EE" w:rsidR="00624D63" w:rsidP="00624D63" w:rsidRDefault="00624D63" w14:paraId="09CB9A58" w14:textId="77777777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Sud donosi</w:t>
      </w:r>
    </w:p>
    <w:p w:rsidRPr="00D834EE" w:rsidR="00624D63" w:rsidP="00624D63" w:rsidRDefault="00624D63" w14:paraId="62ECC8C8" w14:textId="77777777">
      <w:pPr>
        <w:jc w:val="both"/>
        <w:rPr>
          <w:rFonts w:ascii="Arial" w:hAnsi="Arial" w:cs="Arial"/>
          <w:b/>
          <w:i/>
        </w:rPr>
      </w:pPr>
    </w:p>
    <w:p w:rsidRPr="00D834EE" w:rsidR="00624D63" w:rsidP="00624D63" w:rsidRDefault="00624D63" w14:paraId="30DF7DF1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Rješenje</w:t>
      </w:r>
    </w:p>
    <w:p w:rsidRPr="00D834EE" w:rsidR="00624D63" w:rsidP="00624D63" w:rsidRDefault="00624D63" w14:paraId="08EF65DD" w14:textId="77777777">
      <w:pPr>
        <w:jc w:val="both"/>
        <w:rPr>
          <w:rFonts w:ascii="Arial" w:hAnsi="Arial" w:cs="Arial"/>
          <w:b/>
          <w:i/>
        </w:rPr>
      </w:pPr>
    </w:p>
    <w:p w:rsidRPr="00D834EE" w:rsidR="00624D63" w:rsidP="00624D63" w:rsidRDefault="00624D63" w14:paraId="6323848F" w14:textId="2487670C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 xml:space="preserve">Današnje ročište </w:t>
      </w:r>
      <w:r w:rsidRPr="00D834EE" w:rsidR="00121AF3">
        <w:rPr>
          <w:rFonts w:ascii="Arial" w:hAnsi="Arial" w:cs="Arial"/>
          <w:b/>
          <w:i/>
        </w:rPr>
        <w:t>se odlaže. Daljnja odluka pisanim putem</w:t>
      </w:r>
      <w:r w:rsidRPr="00D834EE">
        <w:rPr>
          <w:rFonts w:ascii="Arial" w:hAnsi="Arial" w:cs="Arial"/>
          <w:b/>
          <w:i/>
        </w:rPr>
        <w:t>.</w:t>
      </w:r>
    </w:p>
    <w:p w:rsidRPr="00D834EE" w:rsidR="00624D63" w:rsidRDefault="00624D63" w14:paraId="3DE7A647" w14:textId="77777777">
      <w:pPr>
        <w:rPr>
          <w:rFonts w:ascii="Arial" w:hAnsi="Arial" w:cs="Arial"/>
        </w:rPr>
      </w:pPr>
    </w:p>
    <w:p w:rsidRPr="00CF1F5A" w:rsidR="00CF1F5A" w:rsidP="00CF1F5A" w:rsidRDefault="00CF1F5A" w14:paraId="0D3EDCA5" w14:textId="77777777">
      <w:pPr>
        <w:tabs>
          <w:tab w:val="left" w:pos="4022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CF1F5A" w:rsidR="00CF1F5A" w:rsidP="00CE375C" w:rsidRDefault="00CE375C" w14:paraId="3FA3646F" w14:textId="04658366">
      <w:pPr>
        <w:tabs>
          <w:tab w:val="left" w:pos="4022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dovršeno u 15,5</w:t>
      </w:r>
      <w:r w:rsidRPr="00CF1F5A" w:rsidR="00CF1F5A">
        <w:rPr>
          <w:rFonts w:ascii="Arial" w:hAnsi="Arial" w:cs="Arial"/>
        </w:rPr>
        <w:t>5 sati</w:t>
      </w:r>
    </w:p>
    <w:p w:rsidRPr="00CF1F5A" w:rsidR="00CF1F5A" w:rsidP="00CF1F5A" w:rsidRDefault="00CF1F5A" w14:paraId="7A50BC87" w14:textId="77777777">
      <w:pPr>
        <w:tabs>
          <w:tab w:val="left" w:pos="4022"/>
        </w:tabs>
        <w:rPr>
          <w:rFonts w:ascii="Arial" w:hAnsi="Arial" w:cs="Arial"/>
        </w:rPr>
      </w:pPr>
    </w:p>
    <w:p w:rsidRPr="00CF1F5A" w:rsidR="00CF1F5A" w:rsidP="00CF1F5A" w:rsidRDefault="00CF1F5A" w14:paraId="065D8ED1" w14:textId="77777777">
      <w:pPr>
        <w:tabs>
          <w:tab w:val="left" w:pos="4022"/>
        </w:tabs>
        <w:rPr>
          <w:rFonts w:ascii="Arial" w:hAnsi="Arial" w:cs="Arial"/>
        </w:rPr>
      </w:pPr>
    </w:p>
    <w:p w:rsidRPr="00CF1F5A" w:rsidR="00CF1F5A" w:rsidP="00CF1F5A" w:rsidRDefault="00CF1F5A" w14:paraId="4E3CA07F" w14:textId="77777777">
      <w:pPr>
        <w:tabs>
          <w:tab w:val="left" w:pos="4022"/>
        </w:tabs>
        <w:jc w:val="center"/>
        <w:rPr>
          <w:rFonts w:ascii="Arial" w:hAnsi="Arial" w:cs="Arial"/>
        </w:rPr>
      </w:pPr>
      <w:r w:rsidRPr="00CF1F5A">
        <w:rPr>
          <w:rFonts w:ascii="Arial" w:hAnsi="Arial" w:cs="Arial"/>
        </w:rPr>
        <w:t>SUDAC:</w:t>
      </w:r>
    </w:p>
    <w:p w:rsidRPr="00CF1F5A" w:rsidR="00CF1F5A" w:rsidP="00CF1F5A" w:rsidRDefault="00CF1F5A" w14:paraId="06E6074D" w14:textId="77777777">
      <w:pPr>
        <w:tabs>
          <w:tab w:val="left" w:pos="4022"/>
        </w:tabs>
        <w:jc w:val="center"/>
        <w:rPr>
          <w:rFonts w:ascii="Arial" w:hAnsi="Arial" w:cs="Arial"/>
        </w:rPr>
      </w:pPr>
    </w:p>
    <w:p w:rsidRPr="00CF1F5A" w:rsidR="00CF1F5A" w:rsidP="00CF1F5A" w:rsidRDefault="00CF1F5A" w14:paraId="41B2BC4F" w14:textId="77777777">
      <w:pPr>
        <w:tabs>
          <w:tab w:val="left" w:pos="4022"/>
        </w:tabs>
        <w:jc w:val="center"/>
        <w:rPr>
          <w:rFonts w:ascii="Arial" w:hAnsi="Arial" w:cs="Arial"/>
        </w:rPr>
      </w:pPr>
    </w:p>
    <w:p w:rsidRPr="00CF1F5A" w:rsidR="00CF1F5A" w:rsidP="00CF1F5A" w:rsidRDefault="00CF1F5A" w14:paraId="00EF0A67" w14:textId="77777777">
      <w:pPr>
        <w:tabs>
          <w:tab w:val="left" w:pos="4022"/>
        </w:tabs>
        <w:jc w:val="center"/>
        <w:rPr>
          <w:rFonts w:ascii="Arial" w:hAnsi="Arial" w:cs="Arial"/>
        </w:rPr>
      </w:pPr>
    </w:p>
    <w:p w:rsidRPr="00CF1F5A" w:rsidR="00CF1F5A" w:rsidP="00CF1F5A" w:rsidRDefault="00CF1F5A" w14:paraId="6D6ED3E0" w14:textId="77777777">
      <w:pPr>
        <w:tabs>
          <w:tab w:val="left" w:pos="4022"/>
        </w:tabs>
        <w:jc w:val="center"/>
        <w:rPr>
          <w:rFonts w:ascii="Arial" w:hAnsi="Arial" w:cs="Arial"/>
        </w:rPr>
      </w:pPr>
    </w:p>
    <w:p w:rsidRPr="00CF1F5A" w:rsidR="00CF1F5A" w:rsidP="00CF1F5A" w:rsidRDefault="00CF1F5A" w14:paraId="4FC33D00" w14:textId="77777777">
      <w:pPr>
        <w:tabs>
          <w:tab w:val="left" w:pos="4022"/>
        </w:tabs>
        <w:jc w:val="center"/>
        <w:rPr>
          <w:rFonts w:ascii="Arial" w:hAnsi="Arial" w:cs="Arial"/>
        </w:rPr>
      </w:pPr>
    </w:p>
    <w:p w:rsidRPr="00CF1F5A" w:rsidR="00CF1F5A" w:rsidP="00CF1F5A" w:rsidRDefault="00CF1F5A" w14:paraId="1007FB59" w14:textId="77777777">
      <w:pPr>
        <w:tabs>
          <w:tab w:val="left" w:pos="4022"/>
        </w:tabs>
        <w:jc w:val="center"/>
        <w:rPr>
          <w:rFonts w:ascii="Arial" w:hAnsi="Arial" w:cs="Arial"/>
        </w:rPr>
      </w:pPr>
      <w:r w:rsidRPr="00CF1F5A">
        <w:rPr>
          <w:rFonts w:ascii="Arial" w:hAnsi="Arial" w:cs="Arial"/>
        </w:rPr>
        <w:t>Zapisničar:</w:t>
      </w:r>
    </w:p>
    <w:p w:rsidRPr="00CF1F5A" w:rsidR="00CF1F5A" w:rsidP="00CF1F5A" w:rsidRDefault="00CF1F5A" w14:paraId="1D4250B6" w14:textId="77777777">
      <w:pPr>
        <w:tabs>
          <w:tab w:val="left" w:pos="4022"/>
        </w:tabs>
        <w:jc w:val="center"/>
        <w:rPr>
          <w:rFonts w:ascii="Arial" w:hAnsi="Arial" w:cs="Arial"/>
        </w:rPr>
      </w:pPr>
    </w:p>
    <w:p w:rsidRPr="00CF1F5A" w:rsidR="00CF1F5A" w:rsidP="00CF1F5A" w:rsidRDefault="00CF1F5A" w14:paraId="141F259E" w14:textId="77777777">
      <w:pPr>
        <w:tabs>
          <w:tab w:val="left" w:pos="4022"/>
        </w:tabs>
        <w:jc w:val="center"/>
        <w:rPr>
          <w:rFonts w:ascii="Arial" w:hAnsi="Arial" w:cs="Arial"/>
        </w:rPr>
      </w:pPr>
    </w:p>
    <w:p w:rsidRPr="00CF1F5A" w:rsidR="00CF1F5A" w:rsidP="00CF1F5A" w:rsidRDefault="00CF1F5A" w14:paraId="09F2ED87" w14:textId="77777777">
      <w:pPr>
        <w:tabs>
          <w:tab w:val="left" w:pos="4022"/>
        </w:tabs>
        <w:jc w:val="center"/>
        <w:rPr>
          <w:rFonts w:ascii="Arial" w:hAnsi="Arial" w:cs="Arial"/>
        </w:rPr>
      </w:pPr>
    </w:p>
    <w:p w:rsidRPr="00CF1F5A" w:rsidR="00CF1F5A" w:rsidP="00CF1F5A" w:rsidRDefault="00CF1F5A" w14:paraId="478F0053" w14:textId="77777777">
      <w:pPr>
        <w:tabs>
          <w:tab w:val="left" w:pos="4022"/>
        </w:tabs>
        <w:jc w:val="center"/>
        <w:rPr>
          <w:rFonts w:ascii="Arial" w:hAnsi="Arial" w:cs="Arial"/>
        </w:rPr>
      </w:pPr>
    </w:p>
    <w:p w:rsidRPr="00CF1F5A" w:rsidR="00CF1F5A" w:rsidP="00CF1F5A" w:rsidRDefault="00CF1F5A" w14:paraId="540C5767" w14:textId="77777777">
      <w:pPr>
        <w:tabs>
          <w:tab w:val="left" w:pos="4022"/>
        </w:tabs>
        <w:jc w:val="center"/>
        <w:rPr>
          <w:rFonts w:ascii="Arial" w:hAnsi="Arial" w:cs="Arial"/>
        </w:rPr>
      </w:pPr>
      <w:r w:rsidRPr="00CF1F5A">
        <w:rPr>
          <w:rFonts w:ascii="Arial" w:hAnsi="Arial" w:cs="Arial"/>
        </w:rPr>
        <w:t>Dužnik:</w:t>
      </w:r>
    </w:p>
    <w:p w:rsidRPr="00CF1F5A" w:rsidR="00CF1F5A" w:rsidP="00CF1F5A" w:rsidRDefault="00CF1F5A" w14:paraId="7881EFCB" w14:textId="77777777">
      <w:pPr>
        <w:tabs>
          <w:tab w:val="left" w:pos="4022"/>
        </w:tabs>
        <w:jc w:val="center"/>
        <w:rPr>
          <w:rFonts w:ascii="Arial" w:hAnsi="Arial" w:cs="Arial"/>
        </w:rPr>
      </w:pPr>
    </w:p>
    <w:p w:rsidRPr="00CF1F5A" w:rsidR="00CF1F5A" w:rsidP="00CF1F5A" w:rsidRDefault="00CF1F5A" w14:paraId="2BD935BC" w14:textId="77777777">
      <w:pPr>
        <w:tabs>
          <w:tab w:val="left" w:pos="4022"/>
        </w:tabs>
        <w:jc w:val="center"/>
        <w:rPr>
          <w:rFonts w:ascii="Arial" w:hAnsi="Arial" w:cs="Arial"/>
        </w:rPr>
      </w:pPr>
    </w:p>
    <w:p w:rsidRPr="00CF1F5A" w:rsidR="00CF1F5A" w:rsidP="00CF1F5A" w:rsidRDefault="00CF1F5A" w14:paraId="46EF31DB" w14:textId="77777777">
      <w:pPr>
        <w:tabs>
          <w:tab w:val="left" w:pos="4022"/>
        </w:tabs>
        <w:jc w:val="center"/>
        <w:rPr>
          <w:rFonts w:ascii="Arial" w:hAnsi="Arial" w:cs="Arial"/>
        </w:rPr>
      </w:pPr>
    </w:p>
    <w:p w:rsidRPr="00CF1F5A" w:rsidR="00CF1F5A" w:rsidP="00CF1F5A" w:rsidRDefault="00CF1F5A" w14:paraId="6158801D" w14:textId="77777777">
      <w:pPr>
        <w:tabs>
          <w:tab w:val="left" w:pos="4022"/>
        </w:tabs>
        <w:jc w:val="center"/>
        <w:rPr>
          <w:rFonts w:ascii="Arial" w:hAnsi="Arial" w:cs="Arial"/>
        </w:rPr>
      </w:pPr>
    </w:p>
    <w:p w:rsidRPr="00D834EE" w:rsidR="00624D63" w:rsidP="00CF1F5A" w:rsidRDefault="00CF1F5A" w14:paraId="66637D49" w14:textId="1B37C569">
      <w:pPr>
        <w:tabs>
          <w:tab w:val="left" w:pos="4022"/>
        </w:tabs>
        <w:jc w:val="center"/>
        <w:rPr>
          <w:rFonts w:ascii="Arial" w:hAnsi="Arial" w:cs="Arial"/>
        </w:rPr>
      </w:pPr>
      <w:r w:rsidRPr="00CF1F5A">
        <w:rPr>
          <w:rFonts w:ascii="Arial" w:hAnsi="Arial" w:cs="Arial"/>
        </w:rPr>
        <w:t>Zastupnik po zakonu dužnika:</w:t>
      </w:r>
    </w:p>
    <w:sectPr w:rsidRPr="00D834EE" w:rsidR="00624D6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E1E14" w:rsidR="0040308F" w:rsidP="0040308F" w:rsidRDefault="0040308F" w14:paraId="17D8AFDE" w14:textId="0E450841">
    <w:pPr>
      <w:pStyle w:val="Zaglavlje"/>
      <w:jc w:val="right"/>
      <w:rPr>
        <w:rFonts w:ascii="Arial" w:hAnsi="Arial" w:cs="Arial"/>
        <w:b/>
      </w:rPr>
    </w:pPr>
    <w:r w:rsidRPr="002E1E14">
      <w:rPr>
        <w:rFonts w:ascii="Arial" w:hAnsi="Arial" w:cs="Arial"/>
        <w:b/>
      </w:rPr>
      <w:t>98. St-</w:t>
    </w:r>
    <w:r w:rsidRPr="002E1E14" w:rsidR="001C221C">
      <w:rPr>
        <w:rFonts w:ascii="Arial" w:hAnsi="Arial" w:cs="Arial"/>
        <w:b/>
      </w:rPr>
      <w:t>2905</w:t>
    </w:r>
    <w:r w:rsidRPr="002E1E14">
      <w:rPr>
        <w:rFonts w:ascii="Arial" w:hAnsi="Arial" w:cs="Arial"/>
        <w:b/>
      </w:rPr>
      <w:t>/</w:t>
    </w:r>
    <w:r w:rsidRPr="002E1E14" w:rsidR="00B15C90">
      <w:rPr>
        <w:rFonts w:ascii="Arial" w:hAnsi="Arial" w:cs="Arial"/>
        <w:b/>
      </w:rPr>
      <w:t>2</w:t>
    </w:r>
    <w:r w:rsidRPr="002E1E14" w:rsidR="00236666">
      <w:rPr>
        <w:rFonts w:ascii="Arial" w:hAnsi="Arial" w:cs="Arial"/>
        <w:b/>
      </w:rPr>
      <w:t>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6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08F"/>
    <w:rsid w:val="00011D19"/>
    <w:rsid w:val="00045B95"/>
    <w:rsid w:val="000F721D"/>
    <w:rsid w:val="0010612B"/>
    <w:rsid w:val="00115F69"/>
    <w:rsid w:val="00121AF3"/>
    <w:rsid w:val="00127FC7"/>
    <w:rsid w:val="001C221C"/>
    <w:rsid w:val="001E7A3E"/>
    <w:rsid w:val="00212CDD"/>
    <w:rsid w:val="00236666"/>
    <w:rsid w:val="002E1E14"/>
    <w:rsid w:val="003D2256"/>
    <w:rsid w:val="0040308F"/>
    <w:rsid w:val="005A0CD3"/>
    <w:rsid w:val="005C6336"/>
    <w:rsid w:val="005E2FFC"/>
    <w:rsid w:val="00612ABC"/>
    <w:rsid w:val="00624D63"/>
    <w:rsid w:val="006653F9"/>
    <w:rsid w:val="006E6FC7"/>
    <w:rsid w:val="0072541B"/>
    <w:rsid w:val="0074387D"/>
    <w:rsid w:val="008830FD"/>
    <w:rsid w:val="008F0D4D"/>
    <w:rsid w:val="00937F8D"/>
    <w:rsid w:val="00990620"/>
    <w:rsid w:val="009E1AE2"/>
    <w:rsid w:val="009F7BD7"/>
    <w:rsid w:val="00A00694"/>
    <w:rsid w:val="00A072FE"/>
    <w:rsid w:val="00B01236"/>
    <w:rsid w:val="00B14F4E"/>
    <w:rsid w:val="00B15C90"/>
    <w:rsid w:val="00B44C3F"/>
    <w:rsid w:val="00CE375C"/>
    <w:rsid w:val="00CF1F5A"/>
    <w:rsid w:val="00D834EE"/>
    <w:rsid w:val="00DC647E"/>
    <w:rsid w:val="00DF64F9"/>
    <w:rsid w:val="00E76DD8"/>
    <w:rsid w:val="00F07D09"/>
    <w:rsid w:val="00F34722"/>
    <w:rsid w:val="00F70901"/>
    <w:rsid w:val="00F71507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C941CE2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E1E1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E375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E375C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F64F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F64F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F64F9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F64F9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F64F9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1E1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30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308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30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308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375C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375C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6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4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4F9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4F9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4F9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90</izvorni_sadrzaj>
    <derivirana_varijabla naziv="DomainObject.Prostorija.Naziv_1">Soba UZ II 90</derivirana_varijabla>
  </DomainObject.Prostorija.Naziv>
  <DomainObject.Prostorija.Oznaka>
    <izvorni_sadrzaj>UZ II 90</izvorni_sadrzaj>
    <derivirana_varijabla naziv="DomainObject.Prostorija.Oznaka_1">UZ II 90</derivirana_varijabla>
  </DomainObject.Prostorija.Oznaka>
  <DomainObject.Obrazlozenje>
    <izvorni_sadrzaj/>
    <derivirana_varijabla naziv="DomainObject.Obrazlozenje_1"/>
  </DomainObject.Obrazlozenje>
  <DomainObject.StvarniPocetakDatum>
    <izvorni_sadrzaj>29. lipnja 2022.</izvorni_sadrzaj>
    <derivirana_varijabla naziv="DomainObject.StvarniPocetakDatum_1">29. lipnja 2022.</derivirana_varijabla>
  </DomainObject.StvarniPocetakDatum>
  <DomainObject.StvarniZavrsetakDatum>
    <izvorni_sadrzaj>29. lipnja 2022.</izvorni_sadrzaj>
    <derivirana_varijabla naziv="DomainObject.StvarniZavrsetakDatum_1">29. lipnja 2022.</derivirana_varijabla>
  </DomainObject.StvarniZavrsetakDatum>
  <DomainObject.PlaniraniZavrsetakDatum>
    <izvorni_sadrzaj>29. lipnja 2022.</izvorni_sadrzaj>
    <derivirana_varijabla naziv="DomainObject.PlaniraniZavrsetakDatum_1">29. lipnja 2022.</derivirana_varijabla>
  </DomainObject.PlaniraniZavrsetakDatum>
  <DomainObject.PlaniraniPocetakDatum>
    <izvorni_sadrzaj>29. lipnja 2022.</izvorni_sadrzaj>
    <derivirana_varijabla naziv="DomainObject.PlaniraniPocetakDatum_1">29. lipnja 2022.</derivirana_varijabla>
  </DomainObject.PlaniraniPocetakDatum>
  <DomainObject.StvarniPocetakVrijeme>
    <izvorni_sadrzaj>15:40</izvorni_sadrzaj>
    <derivirana_varijabla naziv="DomainObject.StvarniPocetakVrijeme_1">15:40</derivirana_varijabla>
  </DomainObject.StvarniPocetakVrijeme>
  <DomainObject.StvarniZavrsetakVrijeme>
    <izvorni_sadrzaj>15:55</izvorni_sadrzaj>
    <derivirana_varijabla naziv="DomainObject.StvarniZavrsetakVrijeme_1">15:55</derivirana_varijabla>
  </DomainObject.StvarniZavrsetakVrijeme>
  <DomainObject.PlaniraniZavrsetakVrijeme>
    <izvorni_sadrzaj>15:55</izvorni_sadrzaj>
    <derivirana_varijabla naziv="DomainObject.PlaniraniZavrsetakVrijeme_1">15:55</derivirana_varijabla>
  </DomainObject.PlaniraniZavrsetakVrijeme>
  <DomainObject.PlaniraniPocetakVrijeme>
    <izvorni_sadrzaj>15:40</izvorni_sadrzaj>
    <derivirana_varijabla naziv="DomainObject.PlaniraniPocetakVrijeme_1">15:40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lipnja 2022.</izvorni_sadrzaj>
    <derivirana_varijabla naziv="DomainObject.Zapisnik.DatumKreiranja_1">29.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St-2905/2021-14</izvorni_sadrzaj>
    <derivirana_varijabla naziv="DomainObject.Zapisnik.Oznaka_1">St-2905/2021-14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2905</izvorni_sadrzaj>
    <derivirana_varijabla naziv="DomainObject.Predmet.Broj_1">2905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rujna 2021.</izvorni_sadrzaj>
    <derivirana_varijabla naziv="DomainObject.Predmet.DatumIzradeOptuznogAkta_1">17. rujna 2021.</derivirana_varijabla>
  </DomainObject.Predmet.DatumIzradeOptuznogAkta>
  <DomainObject.Predmet.DatumIzradeOptuznogAktaFormated>
    <izvorni_sadrzaj>17.9.2021.</izvorni_sadrzaj>
    <derivirana_varijabla naziv="DomainObject.Predmet.DatumIzradeOptuznogAktaFormated_1">17.9.2021.</derivirana_varijabla>
  </DomainObject.Predmet.DatumIzradeOptuznogAktaFormated>
  <DomainObject.Predmet.DatumOsnivanja>
    <izvorni_sadrzaj>20. rujna 2021.</izvorni_sadrzaj>
    <derivirana_varijabla naziv="DomainObject.Predmet.DatumOsnivanja_1">20.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rujna 2021.</izvorni_sadrzaj>
    <derivirana_varijabla naziv="DomainObject.Predmet.DatumPrimitkaOptuznogAkta_1">17. rujna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St-2905/2021</izvorni_sadrzaj>
    <derivirana_varijabla naziv="DomainObject.Predmet.OznakaBroj_1">St-2905/2021</derivirana_varijabla>
  </DomainObject.Predmet.OznakaBroj>
  <DomainObject.Predmet.OznakaBrojOptuznogAkta>
    <izvorni_sadrzaj>04-06-21-5697</izvorni_sadrzaj>
    <derivirana_varijabla naziv="DomainObject.Predmet.OznakaBrojOptuznogAkta_1">04-06-21-5697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FRIGO TRONIK j.d.o.o. za usluge zastupanog po punomoćniku Pavao Prpić</izvorni_sadrzaj>
    <derivirana_varijabla naziv="DomainObject.Predmet.ProtustrankaFormated_1">  FRIGO TRONIK j.d.o.o. za usluge zastupanog po punomoćniku Pavao Prpić</derivirana_varijabla>
  </DomainObject.Predmet.ProtustrankaFormated>
  <DomainObject.Predmet.ProtustrankaFormatedOIB>
    <izvorni_sadrzaj>  FRIGO TRONIK j.d.o.o. za usluge, OIB 36796498925 zastupanog po punomoćniku Pavao Prpić</izvorni_sadrzaj>
    <derivirana_varijabla naziv="DomainObject.Predmet.ProtustrankaFormatedOIB_1">  FRIGO TRONIK j.d.o.o. za usluge, OIB 36796498925 zastupanog po punomoćniku Pavao Prpić</derivirana_varijabla>
  </DomainObject.Predmet.ProtustrankaFormatedOIB>
  <DomainObject.Predmet.ProtustrankaFormatedWithAdress>
    <izvorni_sadrzaj> FRIGO TRONIK j.d.o.o. za usluge, Bolnička cesta 16, 10000 Zagreb zastupanog po punomoćniku Pavao Prpić</izvorni_sadrzaj>
    <derivirana_varijabla naziv="DomainObject.Predmet.ProtustrankaFormatedWithAdress_1"> FRIGO TRONIK j.d.o.o. za usluge, Bolnička cesta 16, 10000 Zagreb zastupanog po punomoćniku Pavao Prpić</derivirana_varijabla>
  </DomainObject.Predmet.ProtustrankaFormatedWithAdress>
  <DomainObject.Predmet.ProtustrankaFormatedWithAdressOIB>
    <izvorni_sadrzaj> FRIGO TRONIK j.d.o.o. za usluge, OIB 36796498925, Bolnička cesta 16, 10000 Zagreb zastupanog po punomoćniku Pavao Prpić</izvorni_sadrzaj>
    <derivirana_varijabla naziv="DomainObject.Predmet.ProtustrankaFormatedWithAdressOIB_1"> FRIGO TRONIK j.d.o.o. za usluge, OIB 36796498925, Bolnička cesta 16, 10000 Zagreb zastupanog po punomoćniku Pavao Prpić</derivirana_varijabla>
  </DomainObject.Predmet.ProtustrankaFormatedWithAdressOIB>
  <DomainObject.Predmet.ProtustrankaWithAdress>
    <izvorni_sadrzaj>FRIGO TRONIK j.d.o.o. za usluge Bolnička cesta 16, 10000 Zagreb</izvorni_sadrzaj>
    <derivirana_varijabla naziv="DomainObject.Predmet.ProtustrankaWithAdress_1">FRIGO TRONIK j.d.o.o. za usluge Bolnička cesta 16, 10000 Zagreb</derivirana_varijabla>
  </DomainObject.Predmet.ProtustrankaWithAdress>
  <DomainObject.Predmet.ProtustrankaWithAdressOIB>
    <izvorni_sadrzaj>FRIGO TRONIK j.d.o.o. za usluge, OIB 36796498925, Bolnička cesta 16, 10000 Zagreb</izvorni_sadrzaj>
    <derivirana_varijabla naziv="DomainObject.Predmet.ProtustrankaWithAdressOIB_1">FRIGO TRONIK j.d.o.o. za usluge, OIB 36796498925, Bolnička cesta 16, 10000 Zagreb</derivirana_varijabla>
  </DomainObject.Predmet.ProtustrankaWithAdressOIB>
  <DomainObject.Predmet.ProtustrankaNazivFormated>
    <izvorni_sadrzaj>FRIGO TRONIK j.d.o.o. za usluge</izvorni_sadrzaj>
    <derivirana_varijabla naziv="DomainObject.Predmet.ProtustrankaNazivFormated_1">FRIGO TRONIK j.d.o.o. za usluge</derivirana_varijabla>
  </DomainObject.Predmet.ProtustrankaNazivFormated>
  <DomainObject.Predmet.ProtustrankaNazivFormatedOIB>
    <izvorni_sadrzaj>FRIGO TRONIK j.d.o.o. za usluge, OIB 36796498925</izvorni_sadrzaj>
    <derivirana_varijabla naziv="DomainObject.Predmet.ProtustrankaNazivFormatedOIB_1">FRIGO TRONIK j.d.o.o. za usluge, OIB 36796498925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Pirc</izvorni_sadrzaj>
    <derivirana_varijabla naziv="DomainObject.Predmet.Zapisnicar_1">Vedrana Pirc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FRIGO TRONIK j.d.o.o. za usluge zastupanog po punomoćniku Pavao Prpić</item>
    </izvorni_sadrzaj>
    <derivirana_varijabla naziv="DomainObject.Predmet.ProtuStrankaListFormated_1">
      <item>FRIGO TRONIK j.d.o.o. za usluge zastupanog po punomoćniku Pavao Prpić</item>
    </derivirana_varijabla>
  </DomainObject.Predmet.ProtuStrankaListFormated>
  <DomainObject.Predmet.ProtuStrankaListFormatedOIB>
    <izvorni_sadrzaj>
      <item>FRIGO TRONIK j.d.o.o. za usluge, OIB 36796498925 zastupanog po punomoćniku Pavao Prpić</item>
    </izvorni_sadrzaj>
    <derivirana_varijabla naziv="DomainObject.Predmet.ProtuStrankaListFormatedOIB_1">
      <item>FRIGO TRONIK j.d.o.o. za usluge, OIB 36796498925 zastupanog po punomoćniku Pavao Prpić</item>
    </derivirana_varijabla>
  </DomainObject.Predmet.ProtuStrankaListFormatedOIB>
  <DomainObject.Predmet.ProtuStrankaListFormatedWithAdress>
    <izvorni_sadrzaj>
      <item>FRIGO TRONIK j.d.o.o. za usluge, Bolnička cesta 16, 10000 Zagreb zastupanog po punomoćniku Pavao Prpić</item>
    </izvorni_sadrzaj>
    <derivirana_varijabla naziv="DomainObject.Predmet.ProtuStrankaListFormatedWithAdress_1">
      <item>FRIGO TRONIK j.d.o.o. za usluge, Bolnička cesta 16, 10000 Zagreb zastupanog po punomoćniku Pavao Prpić</item>
    </derivirana_varijabla>
  </DomainObject.Predmet.ProtuStrankaListFormatedWithAdress>
  <DomainObject.Predmet.ProtuStrankaListFormatedWithAdressOIB>
    <izvorni_sadrzaj>
      <item>FRIGO TRONIK j.d.o.o. za usluge, OIB 36796498925, Bolnička cesta 16, 10000 Zagreb zastupanog po punomoćniku Pavao Prpić</item>
    </izvorni_sadrzaj>
    <derivirana_varijabla naziv="DomainObject.Predmet.ProtuStrankaListFormatedWithAdressOIB_1">
      <item>FRIGO TRONIK j.d.o.o. za usluge, OIB 36796498925, Bolnička cesta 16, 10000 Zagreb zastupanog po punomoćniku Pavao Prpić</item>
    </derivirana_varijabla>
  </DomainObject.Predmet.ProtuStrankaListFormatedWithAdressOIB>
  <DomainObject.Predmet.ProtuStrankaListNazivFormated>
    <izvorni_sadrzaj>
      <item>FRIGO TRONIK j.d.o.o. za usluge</item>
    </izvorni_sadrzaj>
    <derivirana_varijabla naziv="DomainObject.Predmet.ProtuStrankaListNazivFormated_1">
      <item>FRIGO TRONIK j.d.o.o. za usluge</item>
    </derivirana_varijabla>
  </DomainObject.Predmet.ProtuStrankaListNazivFormated>
  <DomainObject.Predmet.ProtuStrankaListNazivFormatedOIB>
    <izvorni_sadrzaj>
      <item>FRIGO TRONIK j.d.o.o. za usluge, OIB 36796498925</item>
    </izvorni_sadrzaj>
    <derivirana_varijabla naziv="DomainObject.Predmet.ProtuStrankaListNazivFormatedOIB_1">
      <item>FRIGO TRONIK j.d.o.o. za usluge, OIB 36796498925</item>
    </derivirana_varijabla>
  </DomainObject.Predmet.ProtuStrankaListNazivFormatedOIB>
  <DomainObject.Predmet.OstaliListFormated>
    <izvorni_sadrzaj>
      <item>Pavao Prpić punomoćnik sudionika u postupku FRIGO TRONIK j.d.o.o. za usluge</item>
    </izvorni_sadrzaj>
    <derivirana_varijabla naziv="DomainObject.Predmet.OstaliListFormated_1">
      <item>Pavao Prpić punomoćnik sudionika u postupku FRIGO TRONIK j.d.o.o. za usluge</item>
    </derivirana_varijabla>
  </DomainObject.Predmet.OstaliListFormated>
  <DomainObject.Predmet.OstaliListFormatedOIB>
    <izvorni_sadrzaj>
      <item>Pavao Prpić, OIB 49599773181 punomoćnik sudionika u postupku FRIGO TRONIK j.d.o.o. za usluge</item>
    </izvorni_sadrzaj>
    <derivirana_varijabla naziv="DomainObject.Predmet.OstaliListFormatedOIB_1">
      <item>Pavao Prpić, OIB 49599773181 punomoćnik sudionika u postupku FRIGO TRONIK j.d.o.o. za usluge</item>
    </derivirana_varijabla>
  </DomainObject.Predmet.OstaliListFormatedOIB>
  <DomainObject.Predmet.OstaliListFormatedWithAdress>
    <izvorni_sadrzaj>
      <item>Pavao Prpić, Bolnička Cesta 16, 10000 Zagreb punomoćnik sudionika u postupku FRIGO TRONIK j.d.o.o. za usluge</item>
    </izvorni_sadrzaj>
    <derivirana_varijabla naziv="DomainObject.Predmet.OstaliListFormatedWithAdress_1">
      <item>Pavao Prpić, Bolnička Cesta 16, 10000 Zagreb punomoćnik sudionika u postupku FRIGO TRONIK j.d.o.o. za usluge</item>
    </derivirana_varijabla>
  </DomainObject.Predmet.OstaliListFormatedWithAdress>
  <DomainObject.Predmet.OstaliListFormatedWithAdressOIB>
    <izvorni_sadrzaj>
      <item>Pavao Prpić, OIB 49599773181, Bolnička Cesta 16, 10000 Zagreb punomoćnik sudionika u postupku FRIGO TRONIK j.d.o.o. za usluge</item>
    </izvorni_sadrzaj>
    <derivirana_varijabla naziv="DomainObject.Predmet.OstaliListFormatedWithAdressOIB_1">
      <item>Pavao Prpić, OIB 49599773181, Bolnička Cesta 16, 10000 Zagreb punomoćnik sudionika u postupku FRIGO TRONIK j.d.o.o. za usluge</item>
    </derivirana_varijabla>
  </DomainObject.Predmet.OstaliListFormatedWithAdressOIB>
  <DomainObject.Predmet.OstaliListNazivFormated>
    <izvorni_sadrzaj>
      <item>Pavao Prpić</item>
    </izvorni_sadrzaj>
    <derivirana_varijabla naziv="DomainObject.Predmet.OstaliListNazivFormated_1">
      <item>Pavao Prpić</item>
    </derivirana_varijabla>
  </DomainObject.Predmet.OstaliListNazivFormated>
  <DomainObject.Predmet.OstaliListNazivFormatedOIB>
    <izvorni_sadrzaj>
      <item>Pavao Prpić, OIB 49599773181</item>
    </izvorni_sadrzaj>
    <derivirana_varijabla naziv="DomainObject.Predmet.OstaliListNazivFormatedOIB_1">
      <item>Pavao Prpić, OIB 49599773181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lipnja 2022.</izvorni_sadrzaj>
    <derivirana_varijabla naziv="DomainObject.Datum_1">29. lipnja 2022.</derivirana_varijabla>
  </DomainObject.Datum>
  <DomainObject.PoslovniBrojDokumenta>
    <izvorni_sadrzaj>St-2905/2021-14</izvorni_sadrzaj>
    <derivirana_varijabla naziv="DomainObject.PoslovniBrojDokumenta_1">St-2905/2021-14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FRIGO TRONIK j.d.o.o. za usluge</izvorni_sadrzaj>
    <derivirana_varijabla naziv="DomainObject.Predmet.ProtustrankaIDrugi_1">FRIGO TRONIK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FRIGO TRONIK j.d.o.o. za usluge, OIB 36796498925, Bolnička cesta 16, 10000 Zagreb</izvorni_sadrzaj>
    <derivirana_varijabla naziv="DomainObject.Predmet.ProtustrankaIDrugiAdressOIB_1">FRIGO TRONIK j.d.o.o. za usluge, OIB 36796498925, Bolnička cesta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FRIGO TRONIK j.d.o.o. za usluge</item>
      <item>Financijska agencija</item>
      <item>Pavao Prpić</item>
    </izvorni_sadrzaj>
    <derivirana_varijabla naziv="DomainObject.Predmet.SudioniciListNaziv_1">
      <item>FRIGO TRONIK j.d.o.o. za usluge</item>
      <item>Financijska agencija</item>
      <item>Pavao Prpić</item>
    </derivirana_varijabla>
  </DomainObject.Predmet.SudioniciListNaziv>
  <DomainObject.Predmet.SudioniciListAdressOIB>
    <izvorni_sadrzaj>
      <item>FRIGO TRONIK j.d.o.o. za usluge, OIB 36796498925, Bolnička cesta 16,10000 Zagreb</item>
      <item>Financijska agencija, OIB 85821130368, TRG SVIBANJSKIH ŽRTAVA 1995. 1,10000 Zagreb</item>
      <item>Pavao Prpić, OIB 49599773181, Bolnička Cesta 16,10000 Zagreb</item>
    </izvorni_sadrzaj>
    <derivirana_varijabla naziv="DomainObject.Predmet.SudioniciListAdressOIB_1">
      <item>FRIGO TRONIK j.d.o.o. za usluge, OIB 36796498925, Bolnička cesta 16,10000 Zagreb</item>
      <item>Financijska agencija, OIB 85821130368, TRG SVIBANJSKIH ŽRTAVA 1995. 1,10000 Zagreb</item>
      <item>Pavao Prpić, OIB 49599773181, Bolnička Cesta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36796498925</item>
      <item>, OIB 85821130368</item>
      <item>, OIB 49599773181</item>
    </izvorni_sadrzaj>
    <derivirana_varijabla naziv="DomainObject.Predmet.SudioniciListNazivOIB_1">
      <item>, OIB 36796498925</item>
      <item>, OIB 85821130368</item>
      <item>, OIB 49599773181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rujna 2021.</izvorni_sadrzaj>
    <derivirana_varijabla naziv="DomainObject.Predmet.DatumPocetkaProcesa_1">20.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426</properties:Words>
  <properties:Characters>2339</properties:Characters>
  <properties:Lines>94</properties:Lines>
  <properties:Paragraphs>34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2022-06-29T14:03:00Z</dcterms:created>
  <dc:creator>Josip Bilić</dc:creator>
  <cp:lastModifiedBy>Ljubica Radošević</cp:lastModifiedBy>
  <cp:lastPrinted>2022-06-29T13:35:00Z</cp:lastPrinted>
  <dcterms:modified xmlns:xsi="http://www.w3.org/2001/XMLSchema-instance" xsi:type="dcterms:W3CDTF">2022-06-29T14:06:00Z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St-2905/2021-14 / Zapisnik - Ročište radi izjašnjenja o prijedlogu za otvaranje steč.post (2. Zapisnik sa ročišta radi očitovanja o prijedlogu za otvaranje.docx)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